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7704" w14:textId="028F36A6" w:rsidR="00A9204E" w:rsidRDefault="003E4E7A" w:rsidP="003E4E7A">
      <w:pPr>
        <w:pStyle w:val="Heading1"/>
        <w:rPr>
          <w:rFonts w:ascii="Georgia Pro" w:hAnsi="Georgia Pro"/>
          <w:color w:val="000000" w:themeColor="text1"/>
          <w:sz w:val="28"/>
          <w:szCs w:val="28"/>
        </w:rPr>
      </w:pPr>
      <w:r>
        <w:rPr>
          <w:noProof/>
        </w:rPr>
        <w:drawing>
          <wp:anchor distT="0" distB="0" distL="114300" distR="114300" simplePos="0" relativeHeight="251658240" behindDoc="0" locked="0" layoutInCell="1" allowOverlap="1" wp14:anchorId="7F3A5E5E" wp14:editId="23C36AB8">
            <wp:simplePos x="0" y="0"/>
            <wp:positionH relativeFrom="page">
              <wp:align>right</wp:align>
            </wp:positionH>
            <wp:positionV relativeFrom="page">
              <wp:align>top</wp:align>
            </wp:positionV>
            <wp:extent cx="3057525" cy="3057525"/>
            <wp:effectExtent l="0" t="0" r="9525" b="9525"/>
            <wp:wrapSquare wrapText="bothSides"/>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57525" cy="3057525"/>
                    </a:xfrm>
                    <a:prstGeom prst="rect">
                      <a:avLst/>
                    </a:prstGeom>
                  </pic:spPr>
                </pic:pic>
              </a:graphicData>
            </a:graphic>
          </wp:anchor>
        </w:drawing>
      </w:r>
      <w:r>
        <w:rPr>
          <w:rFonts w:ascii="Georgia Pro" w:hAnsi="Georgia Pro"/>
          <w:color w:val="000000" w:themeColor="text1"/>
          <w:sz w:val="28"/>
          <w:szCs w:val="28"/>
        </w:rPr>
        <w:t>Puppy/Dog Purchase Agreement &amp; Guarantee</w:t>
      </w:r>
    </w:p>
    <w:p w14:paraId="4B303514" w14:textId="7B91C88F" w:rsidR="003E4E7A" w:rsidRDefault="003E4E7A" w:rsidP="003E4E7A">
      <w:r>
        <w:t xml:space="preserve">                      (Limited </w:t>
      </w:r>
      <w:r w:rsidR="009644D9">
        <w:t>Registration</w:t>
      </w:r>
      <w:r>
        <w:t>)</w:t>
      </w:r>
    </w:p>
    <w:p w14:paraId="4B0A062E" w14:textId="5A9BEC66" w:rsidR="003E4E7A" w:rsidRDefault="003E4E7A" w:rsidP="003E4E7A"/>
    <w:p w14:paraId="2AC8EF28" w14:textId="75F35FD0" w:rsidR="003E4E7A" w:rsidRDefault="003E4E7A" w:rsidP="003E4E7A"/>
    <w:p w14:paraId="14AF9A63" w14:textId="2FC28A21" w:rsidR="003E4E7A" w:rsidRDefault="003E4E7A" w:rsidP="003E4E7A"/>
    <w:p w14:paraId="5539D660" w14:textId="26E1F82B" w:rsidR="003E4E7A" w:rsidRDefault="003E4E7A" w:rsidP="003E4E7A"/>
    <w:p w14:paraId="45FA548D" w14:textId="2F8A7147" w:rsidR="003E4E7A" w:rsidRDefault="003E4E7A" w:rsidP="003E4E7A"/>
    <w:p w14:paraId="127C91AF" w14:textId="719C2130" w:rsidR="003E4E7A" w:rsidRDefault="003E4E7A" w:rsidP="003E4E7A">
      <w:r>
        <w:t xml:space="preserve">This agreement dated as of____________________,20_______ is between Breeder, Sarah Harriger owner of Middle Fork Australian Shepherds, and_____________________, the Buyer. The </w:t>
      </w:r>
      <w:r w:rsidR="009644D9">
        <w:t>subject</w:t>
      </w:r>
      <w:r>
        <w:t xml:space="preserve"> of this Agreement is the below described puppy/dog.</w:t>
      </w:r>
    </w:p>
    <w:p w14:paraId="3694AA6A" w14:textId="005A7343" w:rsidR="003E4E7A" w:rsidRDefault="003E4E7A" w:rsidP="003E4E7A"/>
    <w:p w14:paraId="29048125" w14:textId="6C3E41C9" w:rsidR="003E4E7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rPr>
        <w:t xml:space="preserve">·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Registry:        _________________________________</w:t>
      </w:r>
    </w:p>
    <w:p w14:paraId="75543CF3" w14:textId="77777777"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C872D" w14:textId="7BBAE8ED"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Dams Name:       ______________________________</w:t>
      </w:r>
    </w:p>
    <w:p w14:paraId="26E7F444" w14:textId="2B9294FE"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AA845" w14:textId="60297442"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Sires Name:       _______________________________</w:t>
      </w:r>
    </w:p>
    <w:p w14:paraId="47328DC7" w14:textId="7975D5D8"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9B568" w14:textId="08D47B6F"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DOB:       _____________________________________</w:t>
      </w:r>
    </w:p>
    <w:p w14:paraId="48E1EAF4" w14:textId="1DFF812A"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AD8A9" w14:textId="5D932ACC" w:rsidR="00D6791A" w:rsidRDefault="00D6791A" w:rsidP="003E4E7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Sex &amp; Color:     ________________________________</w:t>
      </w:r>
    </w:p>
    <w:p w14:paraId="0782E9EF" w14:textId="46CBBEEF" w:rsidR="00D6791A" w:rsidRDefault="00D6791A" w:rsidP="00D6791A">
      <w:pPr>
        <w:pStyle w:val="Heading8"/>
      </w:pPr>
    </w:p>
    <w:p w14:paraId="1168A654" w14:textId="76C18D46" w:rsidR="001E4FCE" w:rsidRDefault="001E4FCE" w:rsidP="001E4FCE"/>
    <w:p w14:paraId="7A55AF70" w14:textId="7827B813" w:rsidR="001E4FCE" w:rsidRDefault="001E4FCE" w:rsidP="001E4FCE">
      <w:pPr>
        <w:rPr>
          <w:rFonts w:ascii="Georgia Pro" w:hAnsi="Georgia Pro"/>
        </w:rPr>
      </w:pPr>
      <w:r>
        <w:rPr>
          <w:rFonts w:ascii="Georgia Pro" w:hAnsi="Georgia Pro"/>
        </w:rPr>
        <w:t>The Breeder and Buyer agree as follows:</w:t>
      </w:r>
    </w:p>
    <w:p w14:paraId="26CDB3F4" w14:textId="3C7D65A4" w:rsidR="001E4FCE" w:rsidRDefault="001E4FCE" w:rsidP="001E4FCE">
      <w:pPr>
        <w:rPr>
          <w:rFonts w:ascii="Georgia Pro" w:hAnsi="Georgia Pro"/>
        </w:rPr>
      </w:pPr>
    </w:p>
    <w:p w14:paraId="31B121CA" w14:textId="5C475320" w:rsidR="001E4FCE" w:rsidRDefault="001E4FCE" w:rsidP="001E4FCE">
      <w:pPr>
        <w:pStyle w:val="ListParagraph"/>
        <w:numPr>
          <w:ilvl w:val="0"/>
          <w:numId w:val="24"/>
        </w:numPr>
        <w:rPr>
          <w:rFonts w:ascii="Georgia Pro" w:hAnsi="Georgia Pro"/>
        </w:rPr>
      </w:pPr>
      <w:r>
        <w:rPr>
          <w:rFonts w:ascii="Georgia Pro" w:hAnsi="Georgia Pro"/>
        </w:rPr>
        <w:t xml:space="preserve">Deposit.  A non-refundable deposit of $__________shall be due and paid to Breeder prior to execution of this Agreement. The Deposit shall be applied to the final Purchase Price. </w:t>
      </w:r>
    </w:p>
    <w:p w14:paraId="5F22D86B" w14:textId="1AED64A5" w:rsidR="001E4FCE" w:rsidRPr="00F73D04" w:rsidRDefault="001E4FCE" w:rsidP="00F73D04">
      <w:pPr>
        <w:pStyle w:val="ListParagraph"/>
        <w:numPr>
          <w:ilvl w:val="0"/>
          <w:numId w:val="24"/>
        </w:numPr>
        <w:rPr>
          <w:rFonts w:ascii="Georgia Pro" w:hAnsi="Georgia Pro"/>
        </w:rPr>
      </w:pPr>
      <w:r w:rsidRPr="00F73D04">
        <w:rPr>
          <w:rFonts w:ascii="Georgia Pro" w:hAnsi="Georgia Pro"/>
        </w:rPr>
        <w:t xml:space="preserve">Purchase Price. The full price of $___________is agreed with the balance due the at the time the puppy leaves the Breeder to go to Buyer. Any shipping and handling expenses are the responsibility of and shall be paid by the Buyer. </w:t>
      </w:r>
      <w:r w:rsidR="00F73D04" w:rsidRPr="00F73D04">
        <w:rPr>
          <w:rFonts w:ascii="Georgia Pro" w:hAnsi="Georgia Pro"/>
        </w:rPr>
        <w:t xml:space="preserve"> All payments due under this agreement shall be made in US Dollars and paid to Breeder through Good Dog, Venmo, </w:t>
      </w:r>
      <w:proofErr w:type="spellStart"/>
      <w:r w:rsidR="00F73D04" w:rsidRPr="00F73D04">
        <w:rPr>
          <w:rFonts w:ascii="Georgia Pro" w:hAnsi="Georgia Pro"/>
        </w:rPr>
        <w:t>Zelle</w:t>
      </w:r>
      <w:proofErr w:type="spellEnd"/>
      <w:r w:rsidR="00F73D04" w:rsidRPr="00F73D04">
        <w:rPr>
          <w:rFonts w:ascii="Georgia Pro" w:hAnsi="Georgia Pro"/>
        </w:rPr>
        <w:t xml:space="preserve">, </w:t>
      </w:r>
      <w:proofErr w:type="spellStart"/>
      <w:r w:rsidR="00F73D04" w:rsidRPr="00F73D04">
        <w:rPr>
          <w:rFonts w:ascii="Georgia Pro" w:hAnsi="Georgia Pro"/>
        </w:rPr>
        <w:t>CashApp</w:t>
      </w:r>
      <w:proofErr w:type="spellEnd"/>
      <w:r w:rsidR="00F73D04" w:rsidRPr="00F73D04">
        <w:rPr>
          <w:rFonts w:ascii="Georgia Pro" w:hAnsi="Georgia Pro"/>
        </w:rPr>
        <w:t>, PayPal, FB Messenger, Cash, or Money Order.</w:t>
      </w:r>
    </w:p>
    <w:p w14:paraId="203ABBBA" w14:textId="77777777" w:rsidR="00F73D04" w:rsidRDefault="00F73D04" w:rsidP="00F73D04">
      <w:pPr>
        <w:pStyle w:val="ListParagraph"/>
        <w:rPr>
          <w:rFonts w:ascii="Georgia Pro" w:hAnsi="Georgia Pro"/>
        </w:rPr>
      </w:pPr>
    </w:p>
    <w:p w14:paraId="7642BF5E" w14:textId="4467DF9F" w:rsidR="00F73D04" w:rsidRDefault="00F73D04" w:rsidP="001E4FCE">
      <w:pPr>
        <w:pStyle w:val="ListParagraph"/>
        <w:numPr>
          <w:ilvl w:val="0"/>
          <w:numId w:val="24"/>
        </w:numPr>
        <w:rPr>
          <w:rFonts w:ascii="Georgia Pro" w:hAnsi="Georgia Pro"/>
        </w:rPr>
      </w:pPr>
      <w:r>
        <w:rPr>
          <w:rFonts w:ascii="Georgia Pro" w:hAnsi="Georgia Pro"/>
        </w:rPr>
        <w:t>Limited Registration. The puppy/dog is a purebred Australian Shepherd and is being sold with Limited Registration. Breeder agrees to provide buyer with Registration papers. Puppy may compete in performance events such as Agility, Obedience, and Rally. The Puppy/Dog shall not be bred at any time.</w:t>
      </w:r>
    </w:p>
    <w:p w14:paraId="52F7CB47" w14:textId="77777777" w:rsidR="00F73D04" w:rsidRPr="00F73D04" w:rsidRDefault="00F73D04" w:rsidP="00F73D04">
      <w:pPr>
        <w:pStyle w:val="ListParagraph"/>
        <w:rPr>
          <w:rFonts w:ascii="Georgia Pro" w:hAnsi="Georgia Pro"/>
        </w:rPr>
      </w:pPr>
    </w:p>
    <w:p w14:paraId="2DAFF932" w14:textId="77777777" w:rsidR="00F73D04" w:rsidRDefault="00F73D04" w:rsidP="00F73D04">
      <w:pPr>
        <w:pStyle w:val="ListParagraph"/>
        <w:rPr>
          <w:rFonts w:ascii="Georgia Pro" w:hAnsi="Georgia Pro"/>
        </w:rPr>
      </w:pPr>
    </w:p>
    <w:p w14:paraId="6999C7E9" w14:textId="5E28E04C" w:rsidR="00F73D04" w:rsidRDefault="00F73D04" w:rsidP="001E4FCE">
      <w:pPr>
        <w:pStyle w:val="ListParagraph"/>
        <w:numPr>
          <w:ilvl w:val="0"/>
          <w:numId w:val="24"/>
        </w:numPr>
        <w:rPr>
          <w:rFonts w:ascii="Georgia Pro" w:hAnsi="Georgia Pro"/>
        </w:rPr>
      </w:pPr>
      <w:r>
        <w:rPr>
          <w:rFonts w:ascii="Georgia Pro" w:hAnsi="Georgia Pro"/>
        </w:rPr>
        <w:t xml:space="preserve">Registered Name. Buyer agrees to use Middle Fork at the beginning of puppy/dogs Registered name. </w:t>
      </w:r>
    </w:p>
    <w:p w14:paraId="1CEE30CA" w14:textId="7E6230C9" w:rsidR="00F73D04" w:rsidRDefault="00F73D04" w:rsidP="001E4FCE">
      <w:pPr>
        <w:pStyle w:val="ListParagraph"/>
        <w:numPr>
          <w:ilvl w:val="0"/>
          <w:numId w:val="24"/>
        </w:numPr>
        <w:rPr>
          <w:rFonts w:ascii="Georgia Pro" w:hAnsi="Georgia Pro"/>
        </w:rPr>
      </w:pPr>
      <w:r>
        <w:rPr>
          <w:rFonts w:ascii="Georgia Pro" w:hAnsi="Georgia Pro"/>
        </w:rPr>
        <w:t>Unauthorized Breeding. The pupp</w:t>
      </w:r>
      <w:r w:rsidR="0009603C">
        <w:rPr>
          <w:rFonts w:ascii="Georgia Pro" w:hAnsi="Georgia Pro"/>
        </w:rPr>
        <w:t xml:space="preserve">y/dog is being solely as a companion and breeding of the puppy/dog is expressly prohibited. If at any time the puppy/dog has produced any offspring, buyer must return the puppy/dog to Breeder immediately and pay the </w:t>
      </w:r>
      <w:r w:rsidR="0009603C">
        <w:rPr>
          <w:rFonts w:ascii="Georgia Pro" w:hAnsi="Georgia Pro"/>
        </w:rPr>
        <w:lastRenderedPageBreak/>
        <w:t xml:space="preserve">Breeder$_______________ per litter of offspring and all of Breeders warranties set forth in this Agreement will become null and void. </w:t>
      </w:r>
    </w:p>
    <w:p w14:paraId="17F68050" w14:textId="7BCAF410" w:rsidR="0009603C" w:rsidRDefault="0009603C" w:rsidP="001E4FCE">
      <w:pPr>
        <w:pStyle w:val="ListParagraph"/>
        <w:numPr>
          <w:ilvl w:val="0"/>
          <w:numId w:val="24"/>
        </w:numPr>
        <w:rPr>
          <w:rFonts w:ascii="Georgia Pro" w:hAnsi="Georgia Pro"/>
        </w:rPr>
      </w:pPr>
      <w:r>
        <w:rPr>
          <w:rFonts w:ascii="Georgia Pro" w:hAnsi="Georgia Pro"/>
        </w:rPr>
        <w:t xml:space="preserve">Breeder’s Obligations. </w:t>
      </w:r>
    </w:p>
    <w:p w14:paraId="3401F5EF" w14:textId="130493BB" w:rsidR="0009603C" w:rsidRDefault="0009603C" w:rsidP="0009603C">
      <w:pPr>
        <w:pStyle w:val="ListParagraph"/>
        <w:numPr>
          <w:ilvl w:val="0"/>
          <w:numId w:val="25"/>
        </w:numPr>
        <w:rPr>
          <w:rFonts w:ascii="Georgia Pro" w:hAnsi="Georgia Pro"/>
        </w:rPr>
      </w:pPr>
      <w:r>
        <w:rPr>
          <w:rFonts w:ascii="Georgia Pro" w:hAnsi="Georgia Pro"/>
        </w:rPr>
        <w:t xml:space="preserve">Ownership. Breeder is the lawful owner of the puppy/dog and has the right to transfer ownership of the puppy/dog to the Buyer. Ownership of the puppy/dog will be transferred to Buyer upon the Buyers payment of the full Purchase price. </w:t>
      </w:r>
    </w:p>
    <w:p w14:paraId="31A43281" w14:textId="77777777" w:rsidR="00881D00" w:rsidRDefault="00881D00" w:rsidP="00881D00">
      <w:pPr>
        <w:pStyle w:val="ListParagraph"/>
        <w:ind w:left="1080"/>
        <w:rPr>
          <w:rFonts w:ascii="Georgia Pro" w:hAnsi="Georgia Pro"/>
        </w:rPr>
      </w:pPr>
    </w:p>
    <w:p w14:paraId="450CBA6A" w14:textId="06BC8EA0" w:rsidR="0009603C" w:rsidRDefault="0009603C" w:rsidP="0009603C">
      <w:pPr>
        <w:pStyle w:val="ListParagraph"/>
        <w:numPr>
          <w:ilvl w:val="0"/>
          <w:numId w:val="25"/>
        </w:numPr>
        <w:rPr>
          <w:rFonts w:ascii="Georgia Pro" w:hAnsi="Georgia Pro"/>
        </w:rPr>
      </w:pPr>
      <w:r>
        <w:rPr>
          <w:rFonts w:ascii="Georgia Pro" w:hAnsi="Georgia Pro"/>
        </w:rPr>
        <w:t>State of Health; Short-term Health Warranty. The puppy/dog (</w:t>
      </w:r>
      <w:proofErr w:type="spellStart"/>
      <w:r>
        <w:rPr>
          <w:rFonts w:ascii="Georgia Pro" w:hAnsi="Georgia Pro"/>
        </w:rPr>
        <w:t>i</w:t>
      </w:r>
      <w:proofErr w:type="spellEnd"/>
      <w:r>
        <w:rPr>
          <w:rFonts w:ascii="Georgia Pro" w:hAnsi="Georgia Pro"/>
        </w:rPr>
        <w:t xml:space="preserve">) was </w:t>
      </w:r>
      <w:proofErr w:type="gramStart"/>
      <w:r>
        <w:rPr>
          <w:rFonts w:ascii="Georgia Pro" w:hAnsi="Georgia Pro"/>
        </w:rPr>
        <w:t>previously  examined</w:t>
      </w:r>
      <w:proofErr w:type="gramEnd"/>
      <w:r>
        <w:rPr>
          <w:rFonts w:ascii="Georgia Pro" w:hAnsi="Georgia Pro"/>
        </w:rPr>
        <w:t xml:space="preserve"> by a licensed Veterinarian and was found to be in good health at that time and (ii) has the immunizations enumerated in the health records provided to the Buyer. Buyer, at </w:t>
      </w:r>
      <w:proofErr w:type="gramStart"/>
      <w:r w:rsidR="00622FD3">
        <w:rPr>
          <w:rFonts w:ascii="Georgia Pro" w:hAnsi="Georgia Pro"/>
        </w:rPr>
        <w:t>it’s</w:t>
      </w:r>
      <w:proofErr w:type="gramEnd"/>
      <w:r w:rsidR="00622FD3">
        <w:rPr>
          <w:rFonts w:ascii="Georgia Pro" w:hAnsi="Georgia Pro"/>
        </w:rPr>
        <w:t xml:space="preserve"> own expense must have the puppy/dog examined by a licensed Veterinarian within 72 hours. If within this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the Breeder withing 48 hours of the Veterinarian examination. The foregoing guarantee expressly excludes (x) any health issues caused by </w:t>
      </w:r>
      <w:proofErr w:type="gramStart"/>
      <w:r w:rsidR="00622FD3">
        <w:rPr>
          <w:rFonts w:ascii="Georgia Pro" w:hAnsi="Georgia Pro"/>
        </w:rPr>
        <w:t>Buyers</w:t>
      </w:r>
      <w:proofErr w:type="gramEnd"/>
      <w:r w:rsidR="00622FD3">
        <w:rPr>
          <w:rFonts w:ascii="Georgia Pro" w:hAnsi="Georgia Pro"/>
        </w:rPr>
        <w:t xml:space="preserve"> ill-treatment, abuse or neglect, (y) any health issues that result from the puppy/dog’s transportation from Breeder to Buyer and (z) all minor issues</w:t>
      </w:r>
      <w:r w:rsidR="00881D00">
        <w:rPr>
          <w:rFonts w:ascii="Georgia Pro" w:hAnsi="Georgia Pro"/>
        </w:rPr>
        <w:t xml:space="preserve">, including upper respiratory infections, allergic reaction, stress colitis/diarrhea, internal or external parasites or contagious viruses (including Canine parvo virus), UTI’s vaginitis or umbilical hernias. </w:t>
      </w:r>
    </w:p>
    <w:p w14:paraId="0AB84601" w14:textId="5DBDFDC4" w:rsidR="00881D00" w:rsidRDefault="00881D00" w:rsidP="0009603C">
      <w:pPr>
        <w:pStyle w:val="ListParagraph"/>
        <w:numPr>
          <w:ilvl w:val="0"/>
          <w:numId w:val="25"/>
        </w:numPr>
        <w:rPr>
          <w:rFonts w:ascii="Georgia Pro" w:hAnsi="Georgia Pro"/>
        </w:rPr>
      </w:pPr>
      <w:r>
        <w:rPr>
          <w:rFonts w:ascii="Georgia Pro" w:hAnsi="Georgia Pro"/>
        </w:rPr>
        <w:t>Long-Term Health Warranty.  Breeder provides a two-year warranty from the puppy’s/dog’s date if birth against and debilitating congenital conditions. For purposes of this section “Debilitating congenital conditions” (</w:t>
      </w:r>
      <w:proofErr w:type="spellStart"/>
      <w:r>
        <w:rPr>
          <w:rFonts w:ascii="Georgia Pro" w:hAnsi="Georgia Pro"/>
        </w:rPr>
        <w:t>i</w:t>
      </w:r>
      <w:proofErr w:type="spellEnd"/>
      <w:r>
        <w:rPr>
          <w:rFonts w:ascii="Georgia Pro" w:hAnsi="Georgia Pro"/>
        </w:rPr>
        <w:t>) include Hip/Elbow Dysplasia, C</w:t>
      </w:r>
      <w:r w:rsidR="00FD06E1">
        <w:rPr>
          <w:rFonts w:ascii="Georgia Pro" w:hAnsi="Georgia Pro"/>
        </w:rPr>
        <w:t xml:space="preserve">ollie Eye Abnormality, Degenerative Myelopathy, Hereditary Cataracts, Hyperuricosuria, Intestinal Cobalamin, Malabsorption, Multifocal Retinopathy 1 and Progressive Retinal Atrophy, Progressive Rod-Cone Degeneration, and (ii) expressly does not include MDR1, which is a sensitivity to certain medication that can cause death if ingested or injected with. It is important to note that even a puppy/dog that does NOT carry this gene can have the same reaction as a puppy/dog who does. Please educate yourself and your </w:t>
      </w:r>
      <w:r w:rsidR="00B82374">
        <w:rPr>
          <w:rFonts w:ascii="Georgia Pro" w:hAnsi="Georgia Pro"/>
        </w:rPr>
        <w:t>veterinarian</w:t>
      </w:r>
      <w:r w:rsidR="00FD06E1">
        <w:rPr>
          <w:rFonts w:ascii="Georgia Pro" w:hAnsi="Georgia Pro"/>
        </w:rPr>
        <w:t xml:space="preserve"> on this.  In the event the puppy/dog </w:t>
      </w:r>
      <w:r w:rsidR="00B82374">
        <w:rPr>
          <w:rFonts w:ascii="Georgia Pro" w:hAnsi="Georgia Pro"/>
        </w:rPr>
        <w:t>exhibits symptoms of a suspected debilitating congenital condition, Buyer must immediately inform Breeder and supply and requested Veterinary records to Breeder. Breeder will be given the opportunity to take puppy/dog to licensed veterinarian of Breeder’s choice for examination.</w:t>
      </w:r>
    </w:p>
    <w:p w14:paraId="66C83FF3" w14:textId="530DB8F3" w:rsidR="00FD06E1" w:rsidRDefault="00B82374" w:rsidP="0009603C">
      <w:pPr>
        <w:pStyle w:val="ListParagraph"/>
        <w:numPr>
          <w:ilvl w:val="0"/>
          <w:numId w:val="25"/>
        </w:numPr>
        <w:rPr>
          <w:rFonts w:ascii="Georgia Pro" w:hAnsi="Georgia Pro"/>
        </w:rPr>
      </w:pPr>
      <w:r>
        <w:rPr>
          <w:rFonts w:ascii="Georgia Pro" w:hAnsi="Georgia Pro"/>
        </w:rPr>
        <w:t>Returns/Refunds. If it is determined by a licensed veterinarian that the puppy/dog (</w:t>
      </w:r>
      <w:proofErr w:type="spellStart"/>
      <w:r>
        <w:rPr>
          <w:rFonts w:ascii="Georgia Pro" w:hAnsi="Georgia Pro"/>
        </w:rPr>
        <w:t>i</w:t>
      </w:r>
      <w:proofErr w:type="spellEnd"/>
      <w:r>
        <w:rPr>
          <w:rFonts w:ascii="Georgia Pro" w:hAnsi="Georgia Pro"/>
        </w:rPr>
        <w:t xml:space="preserve">) was “unfit for purchase” or (ii) has a genetic disorder that is identified within the warranty periods described above, the Buyer may </w:t>
      </w:r>
      <w:r w:rsidR="00CD6526">
        <w:rPr>
          <w:rFonts w:ascii="Georgia Pro" w:hAnsi="Georgia Pro"/>
        </w:rPr>
        <w:t xml:space="preserve">choose to </w:t>
      </w:r>
      <w:r>
        <w:rPr>
          <w:rFonts w:ascii="Georgia Pro" w:hAnsi="Georgia Pro"/>
        </w:rPr>
        <w:t>keep the puppy/dog</w:t>
      </w:r>
      <w:r w:rsidR="00CD6526">
        <w:rPr>
          <w:rFonts w:ascii="Georgia Pro" w:hAnsi="Georgia Pro"/>
        </w:rPr>
        <w:t xml:space="preserve"> and receive reimbursement </w:t>
      </w:r>
      <w:r w:rsidR="00EC6015">
        <w:rPr>
          <w:rFonts w:ascii="Georgia Pro" w:hAnsi="Georgia Pro"/>
        </w:rPr>
        <w:t>for any veterinary expenses related to the illness (provided the reimbursements will not exceed the Purchase Price amount).</w:t>
      </w:r>
    </w:p>
    <w:p w14:paraId="0FDBB95E" w14:textId="2735BD45" w:rsidR="00CD6526" w:rsidRDefault="00EC6015" w:rsidP="0009603C">
      <w:pPr>
        <w:pStyle w:val="ListParagraph"/>
        <w:numPr>
          <w:ilvl w:val="0"/>
          <w:numId w:val="25"/>
        </w:numPr>
        <w:rPr>
          <w:rFonts w:ascii="Georgia Pro" w:hAnsi="Georgia Pro"/>
        </w:rPr>
      </w:pPr>
      <w:r>
        <w:rPr>
          <w:rFonts w:ascii="Georgia Pro" w:hAnsi="Georgia Pro"/>
        </w:rPr>
        <w:t xml:space="preserve">No other Warranties. No other warranties or guarantees, expressed or implied, are made by Breeder, and the puppy/dog is sold in an “as is” condition, except as expressly and specifically set forth herein. </w:t>
      </w:r>
    </w:p>
    <w:p w14:paraId="53AACB5E" w14:textId="5A48C40B" w:rsidR="00EC6015" w:rsidRDefault="00EC6015" w:rsidP="00EC6015">
      <w:pPr>
        <w:pStyle w:val="ListParagraph"/>
        <w:ind w:left="1080"/>
        <w:rPr>
          <w:rFonts w:ascii="Georgia Pro" w:hAnsi="Georgia Pro"/>
        </w:rPr>
      </w:pPr>
    </w:p>
    <w:p w14:paraId="3495AD3E" w14:textId="6D23F5CB" w:rsidR="00EC6015" w:rsidRDefault="00EC6015" w:rsidP="00EC6015">
      <w:pPr>
        <w:pStyle w:val="ListParagraph"/>
        <w:ind w:left="1080"/>
        <w:rPr>
          <w:rFonts w:ascii="Georgia Pro" w:hAnsi="Georgia Pro"/>
        </w:rPr>
      </w:pPr>
    </w:p>
    <w:p w14:paraId="17995786" w14:textId="0694C1E0" w:rsidR="00EC6015" w:rsidRDefault="00EC6015" w:rsidP="00EC6015">
      <w:pPr>
        <w:pStyle w:val="ListParagraph"/>
        <w:ind w:left="1080"/>
        <w:rPr>
          <w:rFonts w:ascii="Georgia Pro" w:hAnsi="Georgia Pro"/>
        </w:rPr>
      </w:pPr>
      <w:r>
        <w:rPr>
          <w:rFonts w:ascii="Georgia Pro" w:hAnsi="Georgia Pro"/>
        </w:rPr>
        <w:t>7· Buyer’s Obligations.  Buyer Agrees to the following:</w:t>
      </w:r>
    </w:p>
    <w:p w14:paraId="13DE5FE8" w14:textId="5511FD3B" w:rsidR="00EC6015" w:rsidRDefault="00EC6015" w:rsidP="00EC6015">
      <w:pPr>
        <w:pStyle w:val="ListParagraph"/>
        <w:ind w:left="1080"/>
        <w:rPr>
          <w:rFonts w:ascii="Georgia Pro" w:hAnsi="Georgia Pro"/>
        </w:rPr>
      </w:pPr>
    </w:p>
    <w:p w14:paraId="2E2C91E2" w14:textId="08C033E7" w:rsidR="00EC6015" w:rsidRDefault="00EC6015" w:rsidP="00EC6015">
      <w:pPr>
        <w:pStyle w:val="ListParagraph"/>
        <w:numPr>
          <w:ilvl w:val="0"/>
          <w:numId w:val="26"/>
        </w:numPr>
        <w:rPr>
          <w:rFonts w:ascii="Georgia Pro" w:hAnsi="Georgia Pro"/>
        </w:rPr>
      </w:pPr>
      <w:r>
        <w:rPr>
          <w:rFonts w:ascii="Georgia Pro" w:hAnsi="Georgia Pro"/>
        </w:rPr>
        <w:t xml:space="preserve">Proper Care.  Buyer will provide good and proper care of the puppy/dog. Such care includes providing adequate housing and protection from the elements, a safe (preferably fence) exercise area, and proper and sufficient nutrition. Buyer </w:t>
      </w:r>
      <w:r>
        <w:rPr>
          <w:rFonts w:ascii="Georgia Pro" w:hAnsi="Georgia Pro"/>
        </w:rPr>
        <w:lastRenderedPageBreak/>
        <w:t xml:space="preserve">will provide proper veterinary care throughout the puppy/ dog’s lifetime, including but not limited to routine vaccinations and/or titers to maintain the puppy/dog’s immunity to common canine diseases. </w:t>
      </w:r>
    </w:p>
    <w:p w14:paraId="5093EB33" w14:textId="4601E7C2" w:rsidR="00AE488D" w:rsidRDefault="00AE488D" w:rsidP="00EC6015">
      <w:pPr>
        <w:pStyle w:val="ListParagraph"/>
        <w:numPr>
          <w:ilvl w:val="0"/>
          <w:numId w:val="26"/>
        </w:numPr>
        <w:rPr>
          <w:rFonts w:ascii="Georgia Pro" w:hAnsi="Georgia Pro"/>
        </w:rPr>
      </w:pPr>
      <w:r>
        <w:rPr>
          <w:rFonts w:ascii="Georgia Pro" w:hAnsi="Georgia Pro"/>
        </w:rPr>
        <w:t>Veterinary Care.  Buyer will also provide the following veterinary care: (</w:t>
      </w:r>
      <w:proofErr w:type="spellStart"/>
      <w:r>
        <w:rPr>
          <w:rFonts w:ascii="Georgia Pro" w:hAnsi="Georgia Pro"/>
        </w:rPr>
        <w:t>i</w:t>
      </w:r>
      <w:proofErr w:type="spellEnd"/>
      <w:r>
        <w:rPr>
          <w:rFonts w:ascii="Georgia Pro" w:hAnsi="Georgia Pro"/>
        </w:rPr>
        <w:t xml:space="preserve">) routine vaccinations or titers to prevent common infectious diseases; (ii) routine treatment for internal and external parasites; (iii) annual examination by licensed veterinarian. </w:t>
      </w:r>
    </w:p>
    <w:p w14:paraId="5224CC3A" w14:textId="7ACAF755" w:rsidR="00AE488D" w:rsidRDefault="00AE488D" w:rsidP="00EC6015">
      <w:pPr>
        <w:pStyle w:val="ListParagraph"/>
        <w:numPr>
          <w:ilvl w:val="0"/>
          <w:numId w:val="26"/>
        </w:numPr>
        <w:rPr>
          <w:rFonts w:ascii="Georgia Pro" w:hAnsi="Georgia Pro"/>
        </w:rPr>
      </w:pPr>
      <w:r>
        <w:rPr>
          <w:rFonts w:ascii="Georgia Pro" w:hAnsi="Georgia Pro"/>
        </w:rPr>
        <w:t>Care to Prevent Orthopedic Conditions. Buyer will also provide the following care:</w:t>
      </w:r>
    </w:p>
    <w:p w14:paraId="577F5F21" w14:textId="351A9E02" w:rsidR="00AE488D" w:rsidRDefault="00AE488D" w:rsidP="00AE488D">
      <w:pPr>
        <w:pStyle w:val="ListParagraph"/>
        <w:numPr>
          <w:ilvl w:val="0"/>
          <w:numId w:val="27"/>
        </w:numPr>
        <w:rPr>
          <w:rFonts w:ascii="Georgia Pro" w:hAnsi="Georgia Pro"/>
        </w:rPr>
      </w:pPr>
      <w:r>
        <w:rPr>
          <w:rFonts w:ascii="Georgia Pro" w:hAnsi="Georgia Pro"/>
        </w:rPr>
        <w:t>Proper nutrition to support ideal growth and maintain optimum body condition. Buyer will not overfeed the puppy/dog or allow it to become overweight;</w:t>
      </w:r>
    </w:p>
    <w:p w14:paraId="78BC29F2" w14:textId="67E90A31" w:rsidR="00AE488D" w:rsidRDefault="00AE488D" w:rsidP="00AE488D">
      <w:pPr>
        <w:pStyle w:val="ListParagraph"/>
        <w:numPr>
          <w:ilvl w:val="0"/>
          <w:numId w:val="27"/>
        </w:numPr>
        <w:rPr>
          <w:rFonts w:ascii="Georgia Pro" w:hAnsi="Georgia Pro"/>
        </w:rPr>
      </w:pPr>
      <w:r>
        <w:rPr>
          <w:rFonts w:ascii="Georgia Pro" w:hAnsi="Georgia Pro"/>
        </w:rPr>
        <w:t>Proper daily exercise to maintain the puppy/dog in good condition, but no forced exercise (such as jogging) until the puppy/dog is full grown or the activity is approved by a licensed Veterinarian; and</w:t>
      </w:r>
    </w:p>
    <w:p w14:paraId="7238F295" w14:textId="0A250B77" w:rsidR="00AE488D" w:rsidRDefault="00AE488D" w:rsidP="00AE488D">
      <w:pPr>
        <w:pStyle w:val="ListParagraph"/>
        <w:numPr>
          <w:ilvl w:val="0"/>
          <w:numId w:val="27"/>
        </w:numPr>
        <w:rPr>
          <w:rFonts w:ascii="Georgia Pro" w:hAnsi="Georgia Pro"/>
        </w:rPr>
      </w:pPr>
      <w:r>
        <w:rPr>
          <w:rFonts w:ascii="Georgia Pro" w:hAnsi="Georgia Pro"/>
        </w:rPr>
        <w:t xml:space="preserve">Avoidance of stress injuries, such as not allowing the puppy/dog to jump from over heights taller than itself and the shoulder until the puppy/dog is full grown or the activity is approved by a licensed veterinarian. </w:t>
      </w:r>
    </w:p>
    <w:p w14:paraId="4A358F46" w14:textId="32CED601" w:rsidR="00AE488D" w:rsidRDefault="00882636" w:rsidP="00882636">
      <w:pPr>
        <w:pStyle w:val="ListParagraph"/>
        <w:numPr>
          <w:ilvl w:val="0"/>
          <w:numId w:val="26"/>
        </w:numPr>
        <w:rPr>
          <w:rFonts w:ascii="Georgia Pro" w:hAnsi="Georgia Pro"/>
        </w:rPr>
      </w:pPr>
      <w:r>
        <w:rPr>
          <w:rFonts w:ascii="Georgia Pro" w:hAnsi="Georgia Pro"/>
        </w:rPr>
        <w:t>Sale Prohibition.  Buyer is not acting as an agent in the purchase of the puppy/dog. Buyer agrees neither the puppy/dog,</w:t>
      </w:r>
      <w:r w:rsidR="00286CC2">
        <w:rPr>
          <w:rFonts w:ascii="Georgia Pro" w:hAnsi="Georgia Pro"/>
        </w:rPr>
        <w:t xml:space="preserve"> </w:t>
      </w:r>
      <w:r>
        <w:rPr>
          <w:rFonts w:ascii="Georgia Pro" w:hAnsi="Georgia Pro"/>
        </w:rPr>
        <w:t xml:space="preserve">nor any offspring of the puppy/dog shall be used for purposes vivisection or research. Buyer also agrees neither the puppy/dog, nor any progeny of the puppy/dog, shall be sold by or through any commercial broker or wholesale establishment, any chain store, catalog sales house or pet store. </w:t>
      </w:r>
    </w:p>
    <w:p w14:paraId="06B9E021" w14:textId="26DA3422" w:rsidR="00882636" w:rsidRDefault="00882636" w:rsidP="00882636">
      <w:pPr>
        <w:pStyle w:val="ListParagraph"/>
        <w:numPr>
          <w:ilvl w:val="0"/>
          <w:numId w:val="26"/>
        </w:numPr>
        <w:rPr>
          <w:rFonts w:ascii="Georgia Pro" w:hAnsi="Georgia Pro"/>
        </w:rPr>
      </w:pPr>
      <w:r>
        <w:rPr>
          <w:rFonts w:ascii="Georgia Pro" w:hAnsi="Georgia Pro"/>
        </w:rPr>
        <w:t>Restrictions on Transfer.  If, at any time, Buyer is unable to keep or care for the puppy/dog (including</w:t>
      </w:r>
      <w:r w:rsidR="00286CC2">
        <w:rPr>
          <w:rFonts w:ascii="Georgia Pro" w:hAnsi="Georgia Pro"/>
        </w:rPr>
        <w:t xml:space="preserve"> </w:t>
      </w:r>
      <w:r>
        <w:rPr>
          <w:rFonts w:ascii="Georgia Pro" w:hAnsi="Georgia Pro"/>
        </w:rPr>
        <w:t>upon Buyer’s death or incapacity), at Breeders sole election, the puppy/dog shall be (a) returned to Breeder together with duly executed documentation transferring Buyer’s ownership interest in the puppy/dog to the Breeder or (b) rehomed by Buyer with Breeder’s written approval, in each case without any refunds or payments due to Buyer.</w:t>
      </w:r>
      <w:r w:rsidR="00286CC2">
        <w:rPr>
          <w:rFonts w:ascii="Georgia Pro" w:hAnsi="Georgia Pro"/>
        </w:rPr>
        <w:t xml:space="preserve"> If following receipt, Breeder decides to rehome the puppy/dog. Breeder may elect to refund Buyer a portion of the original Purchase Price after deducting applicable maintenance, training, veterinary and other costs. Such refund amount shall be determined by the Breeder in its sole discretion. Buyer acknowledges that the refund may be significantly less that the puppy/dog’s original Purchase Price depending upon the age, training, and condition of the puppy/dog.</w:t>
      </w:r>
    </w:p>
    <w:p w14:paraId="1C0EBC91" w14:textId="7D88FFB9" w:rsidR="00286CC2" w:rsidRDefault="00286CC2" w:rsidP="00882636">
      <w:pPr>
        <w:pStyle w:val="ListParagraph"/>
        <w:numPr>
          <w:ilvl w:val="0"/>
          <w:numId w:val="26"/>
        </w:numPr>
        <w:rPr>
          <w:rFonts w:ascii="Georgia Pro" w:hAnsi="Georgia Pro"/>
        </w:rPr>
      </w:pPr>
      <w:r>
        <w:rPr>
          <w:rFonts w:ascii="Georgia Pro" w:hAnsi="Georgia Pro"/>
        </w:rPr>
        <w:t>Spay/Neuter Provisions.  The right to ownership of puppy/dog is conditioned upon Buyer paying all costs and expenses to spay/neuter the puppy/dog no later than the age of 1 year and providing proof</w:t>
      </w:r>
      <w:r w:rsidR="005B27BA">
        <w:rPr>
          <w:rFonts w:ascii="Georgia Pro" w:hAnsi="Georgia Pro"/>
        </w:rPr>
        <w:t xml:space="preserve"> of spaying/neutering to Breeder immediately upon completion (if requested by breeder). In addition to such other remedies as may be available to Breeder in an action in equity and/or at law for any violation of the terms of this agreement, Buyer will be subject to, and hereby agrees to pay as a penalty, the sum of $</w:t>
      </w:r>
      <w:r w:rsidR="009644D9">
        <w:rPr>
          <w:rFonts w:ascii="Georgia Pro" w:hAnsi="Georgia Pro"/>
        </w:rPr>
        <w:t>1000</w:t>
      </w:r>
      <w:r w:rsidR="005B27BA">
        <w:rPr>
          <w:rFonts w:ascii="Georgia Pro" w:hAnsi="Georgia Pro"/>
        </w:rPr>
        <w:t xml:space="preserve"> if puppy/dog is not spayed in accordance with this agreement.</w:t>
      </w:r>
    </w:p>
    <w:p w14:paraId="1DE39BDD" w14:textId="77777777" w:rsidR="005B27BA" w:rsidRDefault="005B27BA" w:rsidP="00882636">
      <w:pPr>
        <w:pStyle w:val="ListParagraph"/>
        <w:numPr>
          <w:ilvl w:val="0"/>
          <w:numId w:val="26"/>
        </w:numPr>
        <w:rPr>
          <w:rFonts w:ascii="Georgia Pro" w:hAnsi="Georgia Pro"/>
        </w:rPr>
      </w:pPr>
      <w:r>
        <w:rPr>
          <w:rFonts w:ascii="Georgia Pro" w:hAnsi="Georgia Pro"/>
        </w:rPr>
        <w:t>Breach by Buyer.  Buyer’s breach of any of the foregoing obligations shall result in Breeder’s warranties set forth in this Agreement being null and void.</w:t>
      </w:r>
    </w:p>
    <w:p w14:paraId="5169D680" w14:textId="530C674B" w:rsidR="005B27BA" w:rsidRPr="005B27BA" w:rsidRDefault="005B27BA" w:rsidP="005B27BA">
      <w:pPr>
        <w:rPr>
          <w:rFonts w:ascii="Georgia Pro" w:hAnsi="Georgia Pro"/>
        </w:rPr>
      </w:pPr>
      <w:r w:rsidRPr="005B27BA">
        <w:rPr>
          <w:rFonts w:ascii="Georgia Pro" w:hAnsi="Georgia Pro"/>
        </w:rPr>
        <w:t xml:space="preserve"> </w:t>
      </w:r>
    </w:p>
    <w:p w14:paraId="19B69170" w14:textId="3B76BD89" w:rsidR="005B27BA" w:rsidRDefault="005B27BA" w:rsidP="005B27BA">
      <w:pPr>
        <w:pStyle w:val="ListParagraph"/>
        <w:ind w:left="1440"/>
        <w:rPr>
          <w:rFonts w:ascii="Georgia Pro" w:hAnsi="Georgia Pro"/>
        </w:rPr>
      </w:pPr>
      <w:r>
        <w:rPr>
          <w:rFonts w:ascii="Georgia Pro" w:hAnsi="Georgia Pro"/>
        </w:rPr>
        <w:t>8</w:t>
      </w:r>
      <w:proofErr w:type="gramStart"/>
      <w:r>
        <w:rPr>
          <w:rFonts w:ascii="Georgia Pro" w:hAnsi="Georgia Pro"/>
        </w:rPr>
        <w:t>·  Ongoing</w:t>
      </w:r>
      <w:proofErr w:type="gramEnd"/>
      <w:r>
        <w:rPr>
          <w:rFonts w:ascii="Georgia Pro" w:hAnsi="Georgia Pro"/>
        </w:rPr>
        <w:t xml:space="preserve"> Communications. </w:t>
      </w:r>
      <w:proofErr w:type="gramStart"/>
      <w:r>
        <w:rPr>
          <w:rFonts w:ascii="Georgia Pro" w:hAnsi="Georgia Pro"/>
        </w:rPr>
        <w:t>Buyer’s</w:t>
      </w:r>
      <w:proofErr w:type="gramEnd"/>
      <w:r>
        <w:rPr>
          <w:rFonts w:ascii="Georgia Pro" w:hAnsi="Georgia Pro"/>
        </w:rPr>
        <w:t xml:space="preserve"> agree to promptly notify the Breeder of any change of address, email, or phone number. Buyer agrees to (a) maintain contact with Breeder regarding the puppy/dog at least once each Calendar year, and to re</w:t>
      </w:r>
      <w:r w:rsidR="00E31727">
        <w:rPr>
          <w:rFonts w:ascii="Georgia Pro" w:hAnsi="Georgia Pro"/>
        </w:rPr>
        <w:t xml:space="preserve">ply as promptly as possible to inquiries about puppy/dog from Breeder; (b)  </w:t>
      </w:r>
      <w:r w:rsidR="00E31727">
        <w:rPr>
          <w:rFonts w:ascii="Georgia Pro" w:hAnsi="Georgia Pro"/>
        </w:rPr>
        <w:lastRenderedPageBreak/>
        <w:t>inform Breeder of any titles completed by the puppy/dog as determined by the AKC or A</w:t>
      </w:r>
      <w:r w:rsidR="009644D9">
        <w:rPr>
          <w:rFonts w:ascii="Georgia Pro" w:hAnsi="Georgia Pro"/>
        </w:rPr>
        <w:t>SC</w:t>
      </w:r>
      <w:r w:rsidR="00E31727">
        <w:rPr>
          <w:rFonts w:ascii="Georgia Pro" w:hAnsi="Georgia Pro"/>
        </w:rPr>
        <w:t xml:space="preserve">A and (c) inform Breeder of any major changes in health of puppy/dog throughout the puppy/dog’s life, including but not limited to Cancer, epilepsy, heart, eye or hearing conditions, allergies, bleeding disorders or autoimmune disease, and behavior problems particularly fear, anxiety or aggression. Buyer will, upon the accidental death of the puppy/dog, promptly notify Breeder of the particulars of the animal’s death. </w:t>
      </w:r>
    </w:p>
    <w:p w14:paraId="209F1457" w14:textId="11DC1DB5" w:rsidR="00E31727" w:rsidRDefault="00E31727" w:rsidP="005B27BA">
      <w:pPr>
        <w:pStyle w:val="ListParagraph"/>
        <w:ind w:left="1440"/>
        <w:rPr>
          <w:rFonts w:ascii="Georgia Pro" w:hAnsi="Georgia Pro"/>
        </w:rPr>
      </w:pPr>
    </w:p>
    <w:p w14:paraId="446C62E6" w14:textId="5C4BB94C" w:rsidR="00E31727" w:rsidRDefault="00E31727" w:rsidP="005B27BA">
      <w:pPr>
        <w:pStyle w:val="ListParagraph"/>
        <w:ind w:left="1440"/>
        <w:rPr>
          <w:rFonts w:ascii="Georgia Pro" w:hAnsi="Georgia Pro"/>
        </w:rPr>
      </w:pPr>
      <w:r>
        <w:rPr>
          <w:rFonts w:ascii="Georgia Pro" w:hAnsi="Georgia Pro"/>
        </w:rPr>
        <w:t xml:space="preserve">9· Remedy for Mistreatment. If the Breeder feels the puppy/dog is not getting proper care and treatment, Breeder has the right to have the puppy/dog examined by a licensed veterinarian. If such veterinarian finds the puppy/dog to be a victim of ill-treatment, </w:t>
      </w:r>
      <w:proofErr w:type="gramStart"/>
      <w:r>
        <w:rPr>
          <w:rFonts w:ascii="Georgia Pro" w:hAnsi="Georgia Pro"/>
        </w:rPr>
        <w:t>neglect</w:t>
      </w:r>
      <w:proofErr w:type="gramEnd"/>
      <w:r>
        <w:rPr>
          <w:rFonts w:ascii="Georgia Pro" w:hAnsi="Georgia Pro"/>
        </w:rPr>
        <w:t xml:space="preserve"> or abuse, (a) Breeder has the right to take possession of the puppy/dog </w:t>
      </w:r>
      <w:r w:rsidR="0059606D">
        <w:rPr>
          <w:rFonts w:ascii="Georgia Pro" w:hAnsi="Georgia Pro"/>
        </w:rPr>
        <w:t xml:space="preserve">and its duly signed AKC and/or ASCA transfer papers/registration and (b) all Breeder warranties herein shall become null and void. For the avoidance of doubt, if Breeder takes possession of puppy/dog in accordance with the section, Buyer shall not be entitled to any refunds of any payments made to Breeder. </w:t>
      </w:r>
    </w:p>
    <w:p w14:paraId="60107B37" w14:textId="7353C851" w:rsidR="0059606D" w:rsidRDefault="0059606D" w:rsidP="005B27BA">
      <w:pPr>
        <w:pStyle w:val="ListParagraph"/>
        <w:ind w:left="1440"/>
        <w:rPr>
          <w:rFonts w:ascii="Georgia Pro" w:hAnsi="Georgia Pro"/>
        </w:rPr>
      </w:pPr>
    </w:p>
    <w:p w14:paraId="7038B55F" w14:textId="31BA2463" w:rsidR="0059606D" w:rsidRDefault="0059606D" w:rsidP="005B27BA">
      <w:pPr>
        <w:pStyle w:val="ListParagraph"/>
        <w:ind w:left="1440"/>
        <w:rPr>
          <w:rFonts w:ascii="Georgia Pro" w:hAnsi="Georgia Pro"/>
        </w:rPr>
      </w:pPr>
      <w:r>
        <w:rPr>
          <w:rFonts w:ascii="Georgia Pro" w:hAnsi="Georgia Pro"/>
        </w:rPr>
        <w:t xml:space="preserve">10· Agreement to Mediate. If a dispute arises out of or related to this agreement, or the alleged breach thereof, and if the dispute is not settled though negotiation, the parties agree first to try in good faith to settle the dispute though mediation before resorting to arbitration, litigation, or some other dispute resolution procedure. The process shall be confidential based on the terms acceptable to the mediator and/or mediation provider. </w:t>
      </w:r>
    </w:p>
    <w:p w14:paraId="4D12A60F" w14:textId="5F795AD9" w:rsidR="0059606D" w:rsidRDefault="0059606D" w:rsidP="005B27BA">
      <w:pPr>
        <w:pStyle w:val="ListParagraph"/>
        <w:ind w:left="1440"/>
        <w:rPr>
          <w:rFonts w:ascii="Georgia Pro" w:hAnsi="Georgia Pro"/>
        </w:rPr>
      </w:pPr>
    </w:p>
    <w:p w14:paraId="4D9F2906" w14:textId="1F5AAD95" w:rsidR="0059606D" w:rsidRDefault="0059606D" w:rsidP="005B27BA">
      <w:pPr>
        <w:pStyle w:val="ListParagraph"/>
        <w:ind w:left="1440"/>
        <w:rPr>
          <w:rFonts w:ascii="Georgia Pro" w:hAnsi="Georgia Pro"/>
        </w:rPr>
      </w:pPr>
      <w:r>
        <w:rPr>
          <w:rFonts w:ascii="Georgia Pro" w:hAnsi="Georgia Pro"/>
        </w:rPr>
        <w:t xml:space="preserve">11· Governing Law. This agreement, and all matters arising out of relating to this agreement, shall be governed </w:t>
      </w:r>
      <w:proofErr w:type="gramStart"/>
      <w:r>
        <w:rPr>
          <w:rFonts w:ascii="Georgia Pro" w:hAnsi="Georgia Pro"/>
        </w:rPr>
        <w:t>by</w:t>
      </w:r>
      <w:proofErr w:type="gramEnd"/>
      <w:r>
        <w:rPr>
          <w:rFonts w:ascii="Georgia Pro" w:hAnsi="Georgia Pro"/>
        </w:rPr>
        <w:t xml:space="preserve"> and construed in accordance with the law</w:t>
      </w:r>
      <w:r w:rsidR="00960D32">
        <w:rPr>
          <w:rFonts w:ascii="Georgia Pro" w:hAnsi="Georgia Pro"/>
        </w:rPr>
        <w:t>s</w:t>
      </w:r>
      <w:r>
        <w:rPr>
          <w:rFonts w:ascii="Georgia Pro" w:hAnsi="Georgia Pro"/>
        </w:rPr>
        <w:t xml:space="preserve"> of the State of Oregon without regard to the conflicts of law provisions thereof. </w:t>
      </w:r>
    </w:p>
    <w:p w14:paraId="74C1E971" w14:textId="4E259CB8" w:rsidR="00960D32" w:rsidRDefault="00960D32" w:rsidP="005B27BA">
      <w:pPr>
        <w:pStyle w:val="ListParagraph"/>
        <w:ind w:left="1440"/>
        <w:rPr>
          <w:rFonts w:ascii="Georgia Pro" w:hAnsi="Georgia Pro"/>
        </w:rPr>
      </w:pPr>
    </w:p>
    <w:p w14:paraId="13FA24AD" w14:textId="55521553" w:rsidR="00960D32" w:rsidRDefault="00960D32" w:rsidP="005B27BA">
      <w:pPr>
        <w:pStyle w:val="ListParagraph"/>
        <w:ind w:left="1440"/>
        <w:rPr>
          <w:rFonts w:ascii="Georgia Pro" w:hAnsi="Georgia Pro"/>
        </w:rPr>
      </w:pPr>
      <w:r>
        <w:rPr>
          <w:rFonts w:ascii="Georgia Pro" w:hAnsi="Georgia Pro"/>
        </w:rPr>
        <w:t xml:space="preserve">12· Miscellaneous.  This Agreement constitutes the entire agreement between the parties regarding the subject matter herein and supersedes all prior or contemporaneous agreements, negotiations, </w:t>
      </w:r>
      <w:proofErr w:type="gramStart"/>
      <w:r>
        <w:rPr>
          <w:rFonts w:ascii="Georgia Pro" w:hAnsi="Georgia Pro"/>
        </w:rPr>
        <w:t>discussions</w:t>
      </w:r>
      <w:proofErr w:type="gramEnd"/>
      <w:r>
        <w:rPr>
          <w:rFonts w:ascii="Georgia Pro" w:hAnsi="Georgia Pro"/>
        </w:rPr>
        <w:t xml:space="preserve"> and understandings, written or oral, between the parties with respect to such subject matter. Neither party may assign, transfer, or subcontract any obligations (or rights) under this Agreement without the prior written consent of the other party. No changes or modifications or waivers to this Agreement will be effective unless in writing and signed by both parties. In the event that any provisions of this Agreement </w:t>
      </w:r>
      <w:proofErr w:type="gramStart"/>
      <w:r>
        <w:rPr>
          <w:rFonts w:ascii="Georgia Pro" w:hAnsi="Georgia Pro"/>
        </w:rPr>
        <w:t>is</w:t>
      </w:r>
      <w:proofErr w:type="gramEnd"/>
      <w:r>
        <w:rPr>
          <w:rFonts w:ascii="Georgia Pro" w:hAnsi="Georgia Pro"/>
        </w:rPr>
        <w:t xml:space="preserve">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 </w:t>
      </w:r>
      <w:r w:rsidR="006F24C8">
        <w:rPr>
          <w:rFonts w:ascii="Georgia Pro" w:hAnsi="Georgia Pro"/>
        </w:rPr>
        <w:t xml:space="preserve">effect as an original signature. </w:t>
      </w:r>
    </w:p>
    <w:p w14:paraId="7D9C5643" w14:textId="71A636EE" w:rsidR="006F24C8" w:rsidRDefault="006F24C8" w:rsidP="005B27BA">
      <w:pPr>
        <w:pStyle w:val="ListParagraph"/>
        <w:ind w:left="1440"/>
        <w:rPr>
          <w:rFonts w:ascii="Georgia Pro" w:hAnsi="Georgia Pro"/>
        </w:rPr>
      </w:pPr>
    </w:p>
    <w:p w14:paraId="1AB4AD70" w14:textId="77777777" w:rsidR="006F24C8" w:rsidRDefault="006F24C8" w:rsidP="005B27BA">
      <w:pPr>
        <w:pStyle w:val="ListParagraph"/>
        <w:ind w:left="1440"/>
        <w:rPr>
          <w:rFonts w:ascii="Georgia Pro" w:hAnsi="Georgia Pro"/>
          <w:sz w:val="24"/>
          <w:szCs w:val="24"/>
        </w:rPr>
      </w:pPr>
    </w:p>
    <w:p w14:paraId="48100C87" w14:textId="77777777" w:rsidR="006F24C8" w:rsidRDefault="006F24C8" w:rsidP="005B27BA">
      <w:pPr>
        <w:pStyle w:val="ListParagraph"/>
        <w:ind w:left="1440"/>
        <w:rPr>
          <w:rFonts w:ascii="Georgia Pro" w:hAnsi="Georgia Pro"/>
          <w:sz w:val="24"/>
          <w:szCs w:val="24"/>
        </w:rPr>
      </w:pPr>
    </w:p>
    <w:p w14:paraId="405B62E1" w14:textId="77777777" w:rsidR="006F24C8" w:rsidRDefault="006F24C8" w:rsidP="005B27BA">
      <w:pPr>
        <w:pStyle w:val="ListParagraph"/>
        <w:ind w:left="1440"/>
        <w:rPr>
          <w:rFonts w:ascii="Georgia Pro" w:hAnsi="Georgia Pro"/>
          <w:sz w:val="24"/>
          <w:szCs w:val="24"/>
        </w:rPr>
      </w:pPr>
    </w:p>
    <w:p w14:paraId="7F2F7B25" w14:textId="77777777" w:rsidR="006F24C8" w:rsidRDefault="006F24C8" w:rsidP="005B27BA">
      <w:pPr>
        <w:pStyle w:val="ListParagraph"/>
        <w:ind w:left="1440"/>
        <w:rPr>
          <w:rFonts w:ascii="Georgia Pro" w:hAnsi="Georgia Pro"/>
          <w:sz w:val="24"/>
          <w:szCs w:val="24"/>
        </w:rPr>
      </w:pPr>
    </w:p>
    <w:p w14:paraId="5FA9288D" w14:textId="77777777" w:rsidR="006F24C8" w:rsidRDefault="006F24C8" w:rsidP="005B27BA">
      <w:pPr>
        <w:pStyle w:val="ListParagraph"/>
        <w:ind w:left="1440"/>
        <w:rPr>
          <w:rFonts w:ascii="Georgia Pro" w:hAnsi="Georgia Pro"/>
          <w:sz w:val="24"/>
          <w:szCs w:val="24"/>
        </w:rPr>
      </w:pPr>
    </w:p>
    <w:p w14:paraId="591E61AE" w14:textId="77777777" w:rsidR="006F24C8" w:rsidRDefault="006F24C8" w:rsidP="005B27BA">
      <w:pPr>
        <w:pStyle w:val="ListParagraph"/>
        <w:ind w:left="1440"/>
        <w:rPr>
          <w:rFonts w:ascii="Georgia Pro" w:hAnsi="Georgia Pro"/>
          <w:sz w:val="24"/>
          <w:szCs w:val="24"/>
        </w:rPr>
      </w:pPr>
    </w:p>
    <w:p w14:paraId="10964C90" w14:textId="4908E1DA" w:rsidR="006F24C8" w:rsidRDefault="006F24C8" w:rsidP="005B27BA">
      <w:pPr>
        <w:pStyle w:val="ListParagraph"/>
        <w:ind w:left="1440"/>
        <w:rPr>
          <w:rFonts w:ascii="Georgia Pro" w:hAnsi="Georgia Pro"/>
          <w:sz w:val="20"/>
          <w:szCs w:val="20"/>
        </w:rPr>
      </w:pPr>
      <w:r>
        <w:rPr>
          <w:rFonts w:ascii="Georgia Pro" w:hAnsi="Georgia Pro"/>
          <w:sz w:val="24"/>
          <w:szCs w:val="24"/>
        </w:rPr>
        <w:lastRenderedPageBreak/>
        <w:t xml:space="preserve">IN WITNESS WHEROF, </w:t>
      </w:r>
      <w:r>
        <w:rPr>
          <w:rFonts w:ascii="Georgia Pro" w:hAnsi="Georgia Pro"/>
          <w:sz w:val="20"/>
          <w:szCs w:val="20"/>
        </w:rPr>
        <w:t>Breeder and Buyer have executed this Agreement effective as of the Effective Date.</w:t>
      </w:r>
    </w:p>
    <w:p w14:paraId="4140051A" w14:textId="50108A84" w:rsidR="006F24C8" w:rsidRDefault="006F24C8" w:rsidP="005B27BA">
      <w:pPr>
        <w:pStyle w:val="ListParagraph"/>
        <w:ind w:left="1440"/>
        <w:rPr>
          <w:rFonts w:ascii="Georgia Pro" w:hAnsi="Georgia Pro"/>
          <w:sz w:val="20"/>
          <w:szCs w:val="20"/>
        </w:rPr>
      </w:pPr>
    </w:p>
    <w:p w14:paraId="259EBC27" w14:textId="2E2189CF" w:rsidR="006F24C8" w:rsidRDefault="006F24C8" w:rsidP="005B27BA">
      <w:pPr>
        <w:pStyle w:val="ListParagraph"/>
        <w:ind w:left="1440"/>
        <w:rPr>
          <w:rFonts w:ascii="Georgia Pro" w:hAnsi="Georgia Pro"/>
          <w:sz w:val="24"/>
          <w:szCs w:val="24"/>
        </w:rPr>
      </w:pPr>
      <w:proofErr w:type="gramStart"/>
      <w:r>
        <w:rPr>
          <w:rFonts w:ascii="Georgia Pro" w:hAnsi="Georgia Pro"/>
          <w:sz w:val="24"/>
          <w:szCs w:val="24"/>
        </w:rPr>
        <w:t>BREEDER:_</w:t>
      </w:r>
      <w:proofErr w:type="gramEnd"/>
      <w:r>
        <w:rPr>
          <w:rFonts w:ascii="Georgia Pro" w:hAnsi="Georgia Pro"/>
          <w:sz w:val="24"/>
          <w:szCs w:val="24"/>
        </w:rPr>
        <w:t xml:space="preserve">____________________________________ </w:t>
      </w:r>
    </w:p>
    <w:p w14:paraId="615EBBCE" w14:textId="0A57A9DA" w:rsidR="006F24C8" w:rsidRDefault="006F24C8" w:rsidP="005B27BA">
      <w:pPr>
        <w:pStyle w:val="ListParagraph"/>
        <w:ind w:left="1440"/>
        <w:rPr>
          <w:rFonts w:ascii="Georgia Pro" w:hAnsi="Georgia Pro"/>
          <w:sz w:val="24"/>
          <w:szCs w:val="24"/>
        </w:rPr>
      </w:pPr>
    </w:p>
    <w:p w14:paraId="77459CAF" w14:textId="2A3FE91B" w:rsidR="009644D9" w:rsidRDefault="006F24C8" w:rsidP="005B27BA">
      <w:pPr>
        <w:pStyle w:val="ListParagraph"/>
        <w:ind w:left="1440"/>
        <w:rPr>
          <w:rFonts w:ascii="Georgia Pro" w:hAnsi="Georgia Pro"/>
          <w:sz w:val="24"/>
          <w:szCs w:val="24"/>
        </w:rPr>
      </w:pPr>
      <w:r>
        <w:rPr>
          <w:rFonts w:ascii="Georgia Pro" w:hAnsi="Georgia Pro"/>
          <w:sz w:val="24"/>
          <w:szCs w:val="24"/>
        </w:rPr>
        <w:t xml:space="preserve">BUYER PRINTED </w:t>
      </w:r>
      <w:proofErr w:type="gramStart"/>
      <w:r>
        <w:rPr>
          <w:rFonts w:ascii="Georgia Pro" w:hAnsi="Georgia Pro"/>
          <w:sz w:val="24"/>
          <w:szCs w:val="24"/>
        </w:rPr>
        <w:t>NAME :</w:t>
      </w:r>
      <w:proofErr w:type="gramEnd"/>
      <w:r>
        <w:rPr>
          <w:rFonts w:ascii="Georgia Pro" w:hAnsi="Georgia Pro"/>
          <w:sz w:val="24"/>
          <w:szCs w:val="24"/>
        </w:rPr>
        <w:t>________________________</w:t>
      </w:r>
      <w:r w:rsidR="009644D9">
        <w:rPr>
          <w:rFonts w:ascii="Georgia Pro" w:hAnsi="Georgia Pro"/>
          <w:sz w:val="24"/>
          <w:szCs w:val="24"/>
        </w:rPr>
        <w:t>__</w:t>
      </w:r>
    </w:p>
    <w:p w14:paraId="3766640B" w14:textId="77777777" w:rsidR="009644D9" w:rsidRDefault="009644D9" w:rsidP="005B27BA">
      <w:pPr>
        <w:pStyle w:val="ListParagraph"/>
        <w:ind w:left="1440"/>
        <w:rPr>
          <w:rFonts w:ascii="Georgia Pro" w:hAnsi="Georgia Pro"/>
          <w:sz w:val="24"/>
          <w:szCs w:val="24"/>
        </w:rPr>
      </w:pPr>
    </w:p>
    <w:p w14:paraId="2C7B3D5C" w14:textId="0DD17D03" w:rsidR="006F24C8" w:rsidRDefault="009644D9" w:rsidP="005B27BA">
      <w:pPr>
        <w:pStyle w:val="ListParagraph"/>
        <w:ind w:left="1440"/>
        <w:rPr>
          <w:rFonts w:ascii="Georgia Pro" w:hAnsi="Georgia Pro"/>
          <w:sz w:val="24"/>
          <w:szCs w:val="24"/>
        </w:rPr>
      </w:pPr>
      <w:r>
        <w:rPr>
          <w:rFonts w:ascii="Georgia Pro" w:hAnsi="Georgia Pro"/>
          <w:sz w:val="24"/>
          <w:szCs w:val="24"/>
        </w:rPr>
        <w:t xml:space="preserve">DATE SIGNED </w:t>
      </w:r>
      <w:proofErr w:type="gramStart"/>
      <w:r>
        <w:rPr>
          <w:rFonts w:ascii="Georgia Pro" w:hAnsi="Georgia Pro"/>
          <w:sz w:val="24"/>
          <w:szCs w:val="24"/>
        </w:rPr>
        <w:t>ON:_</w:t>
      </w:r>
      <w:proofErr w:type="gramEnd"/>
      <w:r>
        <w:rPr>
          <w:rFonts w:ascii="Georgia Pro" w:hAnsi="Georgia Pro"/>
          <w:sz w:val="24"/>
          <w:szCs w:val="24"/>
        </w:rPr>
        <w:t>_____________________________</w:t>
      </w:r>
    </w:p>
    <w:p w14:paraId="7D6BAF15" w14:textId="3D234E27" w:rsidR="006F24C8" w:rsidRDefault="006F24C8" w:rsidP="005B27BA">
      <w:pPr>
        <w:pStyle w:val="ListParagraph"/>
        <w:ind w:left="1440"/>
        <w:rPr>
          <w:rFonts w:ascii="Georgia Pro" w:hAnsi="Georgia Pro"/>
          <w:sz w:val="24"/>
          <w:szCs w:val="24"/>
        </w:rPr>
      </w:pPr>
    </w:p>
    <w:p w14:paraId="601BC5C4" w14:textId="54F1A30F" w:rsidR="006F24C8" w:rsidRDefault="006F24C8" w:rsidP="005B27BA">
      <w:pPr>
        <w:pStyle w:val="ListParagraph"/>
        <w:ind w:left="1440"/>
        <w:rPr>
          <w:rFonts w:ascii="Georgia Pro" w:hAnsi="Georgia Pro"/>
          <w:sz w:val="24"/>
          <w:szCs w:val="24"/>
        </w:rPr>
      </w:pPr>
      <w:r>
        <w:rPr>
          <w:rFonts w:ascii="Georgia Pro" w:hAnsi="Georgia Pro"/>
          <w:sz w:val="24"/>
          <w:szCs w:val="24"/>
        </w:rPr>
        <w:t>BUYER PHONE: _______________________________</w:t>
      </w:r>
    </w:p>
    <w:p w14:paraId="550963C5" w14:textId="77777777" w:rsidR="006F24C8" w:rsidRDefault="006F24C8" w:rsidP="005B27BA">
      <w:pPr>
        <w:pStyle w:val="ListParagraph"/>
        <w:ind w:left="1440"/>
        <w:rPr>
          <w:rFonts w:ascii="Georgia Pro" w:hAnsi="Georgia Pro"/>
          <w:sz w:val="24"/>
          <w:szCs w:val="24"/>
        </w:rPr>
      </w:pPr>
    </w:p>
    <w:p w14:paraId="4AAEEC0C" w14:textId="26763E1B" w:rsidR="006F24C8" w:rsidRDefault="006F24C8" w:rsidP="005B27BA">
      <w:pPr>
        <w:pStyle w:val="ListParagraph"/>
        <w:ind w:left="1440"/>
        <w:rPr>
          <w:rFonts w:ascii="Georgia Pro" w:hAnsi="Georgia Pro"/>
          <w:sz w:val="24"/>
          <w:szCs w:val="24"/>
        </w:rPr>
      </w:pPr>
      <w:proofErr w:type="gramStart"/>
      <w:r>
        <w:rPr>
          <w:rFonts w:ascii="Georgia Pro" w:hAnsi="Georgia Pro"/>
          <w:sz w:val="24"/>
          <w:szCs w:val="24"/>
        </w:rPr>
        <w:t>BUYER  ADDRESS</w:t>
      </w:r>
      <w:proofErr w:type="gramEnd"/>
      <w:r>
        <w:rPr>
          <w:rFonts w:ascii="Georgia Pro" w:hAnsi="Georgia Pro"/>
          <w:sz w:val="24"/>
          <w:szCs w:val="24"/>
        </w:rPr>
        <w:t>:_____________________________</w:t>
      </w:r>
    </w:p>
    <w:p w14:paraId="213959F7" w14:textId="202FCBD8" w:rsidR="006F24C8" w:rsidRDefault="006F24C8" w:rsidP="005B27BA">
      <w:pPr>
        <w:pStyle w:val="ListParagraph"/>
        <w:ind w:left="1440"/>
        <w:rPr>
          <w:rFonts w:ascii="Georgia Pro" w:hAnsi="Georgia Pro"/>
          <w:sz w:val="24"/>
          <w:szCs w:val="24"/>
        </w:rPr>
      </w:pPr>
    </w:p>
    <w:p w14:paraId="36540204" w14:textId="0E79F7FA" w:rsidR="006F24C8" w:rsidRDefault="006F24C8" w:rsidP="005B27BA">
      <w:pPr>
        <w:pStyle w:val="ListParagraph"/>
        <w:ind w:left="1440"/>
        <w:rPr>
          <w:rFonts w:ascii="Georgia Pro" w:hAnsi="Georgia Pro"/>
          <w:sz w:val="24"/>
          <w:szCs w:val="24"/>
        </w:rPr>
      </w:pPr>
      <w:r>
        <w:rPr>
          <w:rFonts w:ascii="Georgia Pro" w:hAnsi="Georgia Pro"/>
          <w:sz w:val="24"/>
          <w:szCs w:val="24"/>
        </w:rPr>
        <w:t xml:space="preserve">BUYER </w:t>
      </w:r>
      <w:proofErr w:type="gramStart"/>
      <w:r>
        <w:rPr>
          <w:rFonts w:ascii="Georgia Pro" w:hAnsi="Georgia Pro"/>
          <w:sz w:val="24"/>
          <w:szCs w:val="24"/>
        </w:rPr>
        <w:t>EMAIL:_</w:t>
      </w:r>
      <w:proofErr w:type="gramEnd"/>
      <w:r>
        <w:rPr>
          <w:rFonts w:ascii="Georgia Pro" w:hAnsi="Georgia Pro"/>
          <w:sz w:val="24"/>
          <w:szCs w:val="24"/>
        </w:rPr>
        <w:t>________________________________</w:t>
      </w:r>
    </w:p>
    <w:p w14:paraId="7B917E84" w14:textId="17898769" w:rsidR="006F24C8" w:rsidRPr="006F24C8" w:rsidRDefault="006F24C8" w:rsidP="006F24C8">
      <w:pPr>
        <w:rPr>
          <w:rFonts w:ascii="Georgia Pro" w:hAnsi="Georgia Pro"/>
          <w:sz w:val="24"/>
          <w:szCs w:val="24"/>
        </w:rPr>
      </w:pPr>
    </w:p>
    <w:p w14:paraId="25D75D0D" w14:textId="0F3EB660" w:rsidR="006F24C8" w:rsidRDefault="006F24C8" w:rsidP="005B27BA">
      <w:pPr>
        <w:pStyle w:val="ListParagraph"/>
        <w:ind w:left="1440"/>
        <w:rPr>
          <w:rFonts w:ascii="Georgia Pro" w:hAnsi="Georgia Pro"/>
          <w:sz w:val="24"/>
          <w:szCs w:val="24"/>
        </w:rPr>
      </w:pPr>
    </w:p>
    <w:p w14:paraId="78A63378" w14:textId="77777777" w:rsidR="006F24C8" w:rsidRDefault="006F24C8" w:rsidP="005B27BA">
      <w:pPr>
        <w:pStyle w:val="ListParagraph"/>
        <w:ind w:left="1440"/>
        <w:rPr>
          <w:rFonts w:ascii="Georgia Pro" w:hAnsi="Georgia Pro"/>
          <w:sz w:val="24"/>
          <w:szCs w:val="24"/>
        </w:rPr>
      </w:pPr>
    </w:p>
    <w:p w14:paraId="0DA782A9" w14:textId="77777777" w:rsidR="006F24C8" w:rsidRPr="006F24C8" w:rsidRDefault="006F24C8" w:rsidP="005B27BA">
      <w:pPr>
        <w:pStyle w:val="ListParagraph"/>
        <w:ind w:left="1440"/>
        <w:rPr>
          <w:rFonts w:ascii="Georgia Pro" w:hAnsi="Georgia Pro"/>
          <w:sz w:val="24"/>
          <w:szCs w:val="24"/>
        </w:rPr>
      </w:pPr>
    </w:p>
    <w:p w14:paraId="34574526" w14:textId="03325E97" w:rsidR="00881D00" w:rsidRDefault="00881D00" w:rsidP="00881D00">
      <w:pPr>
        <w:pStyle w:val="ListParagraph"/>
        <w:ind w:left="1080"/>
        <w:rPr>
          <w:rFonts w:ascii="Georgia Pro" w:hAnsi="Georgia Pro"/>
        </w:rPr>
      </w:pPr>
    </w:p>
    <w:p w14:paraId="3E6368E9" w14:textId="77777777" w:rsidR="00881D00" w:rsidRDefault="00881D00" w:rsidP="00881D00">
      <w:pPr>
        <w:pStyle w:val="ListParagraph"/>
        <w:ind w:left="1080"/>
        <w:rPr>
          <w:rFonts w:ascii="Georgia Pro" w:hAnsi="Georgia Pro"/>
        </w:rPr>
      </w:pPr>
    </w:p>
    <w:p w14:paraId="2253476A" w14:textId="77777777" w:rsidR="00F73D04" w:rsidRPr="001E4FCE" w:rsidRDefault="00F73D04" w:rsidP="00F73D04">
      <w:pPr>
        <w:pStyle w:val="ListParagraph"/>
        <w:rPr>
          <w:rFonts w:ascii="Georgia Pro" w:hAnsi="Georgia Pro"/>
        </w:rPr>
      </w:pPr>
    </w:p>
    <w:sectPr w:rsidR="00F73D04" w:rsidRPr="001E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Pro">
    <w:charset w:val="00"/>
    <w:family w:val="roman"/>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D016D"/>
    <w:multiLevelType w:val="hybridMultilevel"/>
    <w:tmpl w:val="1B02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0E041D"/>
    <w:multiLevelType w:val="hybridMultilevel"/>
    <w:tmpl w:val="A3A8FB32"/>
    <w:lvl w:ilvl="0" w:tplc="D7D6D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DD1CF9"/>
    <w:multiLevelType w:val="hybridMultilevel"/>
    <w:tmpl w:val="C20C02FE"/>
    <w:lvl w:ilvl="0" w:tplc="0FD6E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F5E8D"/>
    <w:multiLevelType w:val="hybridMultilevel"/>
    <w:tmpl w:val="04347C66"/>
    <w:lvl w:ilvl="0" w:tplc="1040B0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4"/>
  </w:num>
  <w:num w:numId="21">
    <w:abstractNumId w:val="19"/>
  </w:num>
  <w:num w:numId="22">
    <w:abstractNumId w:val="11"/>
  </w:num>
  <w:num w:numId="23">
    <w:abstractNumId w:val="26"/>
  </w:num>
  <w:num w:numId="24">
    <w:abstractNumId w:val="15"/>
  </w:num>
  <w:num w:numId="25">
    <w:abstractNumId w:val="21"/>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7A"/>
    <w:rsid w:val="0009603C"/>
    <w:rsid w:val="001E4FCE"/>
    <w:rsid w:val="00286CC2"/>
    <w:rsid w:val="003E4E7A"/>
    <w:rsid w:val="0059606D"/>
    <w:rsid w:val="005B27BA"/>
    <w:rsid w:val="005C1D3C"/>
    <w:rsid w:val="00622FD3"/>
    <w:rsid w:val="00645252"/>
    <w:rsid w:val="006D3D74"/>
    <w:rsid w:val="006F24C8"/>
    <w:rsid w:val="0083569A"/>
    <w:rsid w:val="00881D00"/>
    <w:rsid w:val="00882636"/>
    <w:rsid w:val="00960D32"/>
    <w:rsid w:val="009644D9"/>
    <w:rsid w:val="00A9204E"/>
    <w:rsid w:val="00AE488D"/>
    <w:rsid w:val="00B82374"/>
    <w:rsid w:val="00CD6526"/>
    <w:rsid w:val="00D6791A"/>
    <w:rsid w:val="00E31727"/>
    <w:rsid w:val="00EC6015"/>
    <w:rsid w:val="00F73D04"/>
    <w:rsid w:val="00FD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9F0B"/>
  <w15:chartTrackingRefBased/>
  <w15:docId w15:val="{43835C0C-4862-403D-8851-55657D43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E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231</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harriger</cp:lastModifiedBy>
  <cp:revision>2</cp:revision>
  <cp:lastPrinted>2021-06-20T19:09:00Z</cp:lastPrinted>
  <dcterms:created xsi:type="dcterms:W3CDTF">2021-06-19T17:46:00Z</dcterms:created>
  <dcterms:modified xsi:type="dcterms:W3CDTF">2021-06-20T19:44:00Z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